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E2" w:rsidRDefault="00BF2AE2" w:rsidP="00BF2AE2">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huluc2"/>
      <w:r>
        <w:rPr>
          <w:rFonts w:ascii="Arial" w:hAnsi="Arial" w:cs="Arial"/>
          <w:b/>
          <w:bCs/>
          <w:color w:val="000000"/>
        </w:rPr>
        <w:t>PHỤ LỤC II</w:t>
      </w:r>
      <w:bookmarkEnd w:id="0"/>
    </w:p>
    <w:p w:rsidR="00BF2AE2" w:rsidRDefault="00BF2AE2" w:rsidP="00BF2AE2">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huluc2_name"/>
      <w:r>
        <w:rPr>
          <w:rFonts w:ascii="Arial" w:hAnsi="Arial" w:cs="Arial"/>
          <w:color w:val="000000"/>
          <w:sz w:val="18"/>
          <w:szCs w:val="18"/>
        </w:rPr>
        <w:t>THUYẾT MINH ĐĂNG KÝ KHẢO NGHIỆM SINH VẬT BIẾN ĐỔI GEN </w:t>
      </w:r>
      <w:r>
        <w:rPr>
          <w:rFonts w:ascii="Arial" w:hAnsi="Arial" w:cs="Arial"/>
          <w:color w:val="000000"/>
          <w:sz w:val="18"/>
          <w:szCs w:val="18"/>
        </w:rPr>
        <w:br/>
      </w:r>
      <w:bookmarkEnd w:id="1"/>
      <w:r>
        <w:rPr>
          <w:rFonts w:ascii="Arial" w:hAnsi="Arial" w:cs="Arial"/>
          <w:i/>
          <w:iCs/>
          <w:color w:val="000000"/>
          <w:sz w:val="18"/>
          <w:szCs w:val="18"/>
        </w:rPr>
        <w:t>(Ban hành kèm theo Nghị định số 69/2010/NĐ-CP ngày 21 tháng 6 năm 2010 của Chính phủ)</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 THÔNG TIN CHUNG</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1. Tên, địa chỉ liên lạc của tổ chức đăng ký khảo nghiệm, người đứng đầu và người đầu mối liên lạc.</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2. Tên, địa chỉ liên lạc của Cơ sở khảo nghiệm, người đứng đầu và người đầu mối liên lạc.</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3. Sinh vật biến đổi gen được đăng ký khảo nghiệm: tên thông thường; tên khoa học; mã sự kiện chuyển gen và mã nhận dạng duy nhất, nếu có.</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4. Loại hình khảo nghiệm dự kiến thực hiện: (diện rộng, hạn chế).</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5. Địa điểm dự kiến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6. Dự kiến thời gian khảo nghiệm: ngày bắt đầu và kết thúc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II. THÔNG TIN VỀ SINH VẬT NHẬN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1. Tên sinh vật nhận: tên khoa học, tên thông thường.</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2. Thông tin về khả năng gây bệnh của sinh vật nhận cho con người, động vật, thực vật.</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3. Mô tả chi tiết về nguồn gốc, các trung tâm phát sinh loài, trung tâm đa dạng di truyền, nơi cư trú tự nhiên và phạm vi phân bố của sinh vật nhận và các loài có quan hệ họ hàng ở Việt Nam.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4. Mô tả đặc điểm sinh học và mối quan hệ của sinh vật nhận đối với môi trường tự nhiên và đa dạng sinh học ở Việt Nam.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5. Thông tin về lịch sử sử dụng sinh vật nhận.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III. THÔNG TIN VỀ SINH VẬT CHO</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1. Tên sinh vật cho: tên thông thường, tên khoa học.</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2. Đặc tính sinh học của sinh vật cho và đặc điểm của gen cho.</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IV. THÔNG TIN VỀ QUÁ TRÌNH CHUYỂN GEN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1. Phương pháp chuyển gen.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2. Véc tơ sử dụng, nếu có: Các đặc tính của véc tơ, trong đó có đặc điểm nhận dạng, nguồn cung cấp hay nguồn gốc, phổ vật chủ của véc tơ.</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3. Kích thước, trình tự, chức năng của gen hoặc đoạn gen đưa vào.</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4. Phương pháp xác định, phát hiện gen hoặc đoạn gen đưa vào, tính đặc trưng của gen.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V. THÔNG TIN VỀ SINH VẬT BIẾN ĐỔI GEN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1. Tính trạng và đặc điểm nhận dạng của sinh vật biến đổi gen.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2. Sự biểu hiện tính trạng của gen đưa vào.</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3. Thông tin về sự khác biệt của sinh vật biến đổi gen so với sinh vật nhận.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4. Phương pháp phát hiện sinh vật biến đổi gen.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5. Thông tin về lịch sử cấp phép và sử dụng sinh vật biến đổi gen trên thế giới.</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6. Mô tả nguy cơ, khả năng xảy ra nguy cơ khi phóng thích sinh vật biến đổi gen ra môi trường. Những nguy cơ phải kiểm định thông qua khảo nghiệm thực tế trong điều kiện môi trường ở Việt Nam.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VI. THÔNG TIN TÓM TẮT VỀ HOẠT ĐỘNG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1. Bản đồ khu vực khảo nghiệm, lý do lựa chọn khu vực khảo nghiệm, diện tích khảo nghiệm, số điểm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2. Nội dung và phương pháp khảo nghiệm: các chỉ tiêu đánh giá, thiết kế thí nghiệm, phương pháp thí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3. Số lượng/khối lượng sinh vật biến đổi gen được sử dụng trong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VII. THÔNG TIN VỀ NGUY CƠ ẢNH HƯỞNG CỦA SINH VẬT BIẾN ĐỔI GEN ĐỐI VỚI MÔI TRƯỜNG VÀ ĐA DẠNG SINH HỌC TẠI KHU VỰC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1. Khả năng phát tán, tồn tại của sinh vật biến đổi gen bên ngoài khu vực khảo nghiệm và cơ chế phát tán.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2. Khả năng trôi gen của sinh vật biến đổi gen và tác động của trôi gen đến môi trường và đa dạng sinh học tại khu vực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3. Mô tả môi trường xung quanh địa điểm khảo nghiệm: khu dân cư, các trung tâm canh tác nông nghiệp, đặc điểm đa dạng sinh học và các loài có thể bị ảnh hưởng từ hoạt động khảo nghiệm sinh vật biến đổi gen.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4. Mô tả các ảnh hưởng khác của sinh vật biến đổi gen đến môi trường.</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VIII. THÔNG TIN VỀ CÁC NGUY CƠ CỦA SINH VẬT BIẾN ĐỔI GEN ĐẾN SỨC KHOẺ CON NGƯỜI</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1. Thông tin về chất độc hoặc chất gây dị ứng chỉ có ở sinh vật biến đổi gen mà không có ở sinh vật nhận.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2. Thông tin về khả năng sinh vật biến đổi gen có thể gây bệnh cho người, động vật, thực vật.</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3. Nguy cơ của sinh vật biến đổi gen đối với những người thực hiện khảo nghiệm và cộng đồng dân cư xung quanh khu vực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IX. THÔNG TIN VỀ BIỆN PHÁP QUẢN LÝ RỦI RO</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Mô tả biện pháp quản lý rủi ro, bao gồm: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 Cán bộ thường trực, giám sát: tên, thông tin liên hệ.</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 Biện pháp quản lý việc thất thoát sinh vật biến đổi gen hoặc vật liệu di truyền của sinh vật biến đổi gen ra ngoài phạm vi của khu vực khảo nghiệm và trong quá trình vận chuyển.</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 Biện pháp bảo vệ an toàn đối với cán bộ thực hiện khảo nghiệm trong khu vực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 Biện pháp quản lý rủi ro, sự cố xảy ra trong khu vực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 Biện pháp tiêu hủy sinh vật biến đổi gen và sản phẩm của sinh vật biến đổi gen sau khi kết thúc khảo nghiệm.</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b/>
          <w:bCs/>
          <w:color w:val="000000"/>
          <w:sz w:val="18"/>
          <w:szCs w:val="18"/>
        </w:rPr>
        <w:t>Các phụ lục kèm theo thuyết minh</w:t>
      </w:r>
    </w:p>
    <w:p w:rsidR="00BF2AE2" w:rsidRDefault="00BF2AE2" w:rsidP="00BF2AE2">
      <w:pPr>
        <w:pStyle w:val="NormalWeb"/>
        <w:shd w:val="clear" w:color="auto" w:fill="FFFFFF"/>
        <w:spacing w:before="120" w:beforeAutospacing="0" w:after="0" w:afterAutospacing="0" w:line="234" w:lineRule="atLeast"/>
        <w:rPr>
          <w:rFonts w:ascii="Arial" w:hAnsi="Arial" w:cs="Arial"/>
          <w:color w:val="000000"/>
          <w:sz w:val="18"/>
          <w:szCs w:val="18"/>
        </w:rPr>
      </w:pPr>
      <w:r>
        <w:rPr>
          <w:rFonts w:ascii="Arial" w:hAnsi="Arial" w:cs="Arial"/>
          <w:color w:val="000000"/>
          <w:sz w:val="18"/>
          <w:szCs w:val="18"/>
        </w:rPr>
        <w:t>Danh sách cán bộ tham gia vào hoạt động khảo nghiệm (cung cấp thông tin chi tiết gồm: tên, trình độ, kinh nghiệm công tác trong lĩnh vực này, công việc cụ thể được giao trong dự án và các trách nhiệm có liên quan khác).</w:t>
      </w:r>
    </w:p>
    <w:p w:rsidR="00034495" w:rsidRDefault="00034495"/>
    <w:sectPr w:rsidR="00034495"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F2AE2"/>
    <w:rsid w:val="00034495"/>
    <w:rsid w:val="00647235"/>
    <w:rsid w:val="00875F40"/>
    <w:rsid w:val="00BF2AE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AE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1201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2017-11-27T11:38:00Z</dcterms:created>
  <dcterms:modified xsi:type="dcterms:W3CDTF">2017-11-27T11:39:00Z</dcterms:modified>
</cp:coreProperties>
</file>